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59" w:rsidRPr="00857759" w:rsidRDefault="00857759" w:rsidP="00857759">
      <w:pPr>
        <w:rPr>
          <w:rFonts w:ascii="Times New Roman" w:hAnsi="Times New Roman" w:cs="Times New Roman"/>
          <w:b/>
          <w:sz w:val="28"/>
          <w:szCs w:val="28"/>
        </w:rPr>
      </w:pPr>
      <w:r w:rsidRPr="00857759">
        <w:rPr>
          <w:rFonts w:ascii="Times New Roman" w:hAnsi="Times New Roman" w:cs="Times New Roman"/>
          <w:b/>
          <w:sz w:val="28"/>
          <w:szCs w:val="28"/>
        </w:rPr>
        <w:t>Как родителям вовремя заметить опасные изменения у подростка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Уважаемые мамы и папы, бабушки и дедушки!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Вы ближе всех к своему ребёнку. И именно вы можете заметить первые признаки — задолго до того, как ситуация станет критической. Обратите внимание на эти изменения.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7759">
        <w:rPr>
          <w:rFonts w:ascii="Segoe UI Symbol" w:hAnsi="Segoe UI Symbol" w:cs="Segoe UI Symbol"/>
          <w:b/>
          <w:i/>
          <w:sz w:val="28"/>
          <w:szCs w:val="28"/>
          <w:u w:val="single"/>
        </w:rPr>
        <w:t>🚩</w:t>
      </w:r>
      <w:r w:rsidRPr="008577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Что должно насторожить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Снижение успеваемости и работоспособности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Подросток, который раньше учился нормально, вдруг скатывается на двойки, бросает домашние задания, перестаёт ходить на секции.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Изменения внешнего вида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Неопрятность, запах изо рта (например запах спиртных напитков), покрасневшие глаза, нездоровая бледность или отёчность лица.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Резкие перемены в поведении и отношениях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Стал грубым, замкнутым или, наоборот, подозрительно весёлым без причины. Уходит от разговоров, избегает семейных ужинов.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Неожиданно большие траты денег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Пропадают наличные из кошелька, ребёнок просит намного больше обычного, но не может внятно объяснить, на что потратил.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Снижение аппетита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Ест меньше обычного, худеет, отказывается от любимых блюд.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🔹</w:t>
      </w:r>
      <w:r w:rsidRPr="00857759">
        <w:rPr>
          <w:rFonts w:ascii="Times New Roman" w:hAnsi="Times New Roman" w:cs="Times New Roman"/>
          <w:sz w:val="28"/>
          <w:szCs w:val="28"/>
        </w:rPr>
        <w:t xml:space="preserve"> Неадекватная защитная реакция в беседе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lastRenderedPageBreak/>
        <w:t>На самый спокойный вопрос: «Ты не пил сегодня?» или «Где ты был?» — взрывается, кричит, хлопает дверью, переводит стрелки на вас.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Особенно важно: употребление алкоголя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Алкоголь среди подростков часто остаётся «незамеченным», потому что «ну выпил пива — все проходят». Но именно раннее начало употребления алкоголя резко повышает риск тяжёлой зависимости во взрослом возрасте.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7759">
        <w:rPr>
          <w:rFonts w:ascii="Times New Roman" w:hAnsi="Times New Roman" w:cs="Times New Roman"/>
          <w:b/>
          <w:i/>
          <w:sz w:val="28"/>
          <w:szCs w:val="28"/>
          <w:u w:val="single"/>
        </w:rPr>
        <w:t>Насторожитесь, если вы: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• чувствуете запах перегара, даже когда подросток говорит, что «ничего не пил»;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• находите пустые банки, бутылки в рюкзаке или комнате;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• замечаете частую смену настроения, неадекватную весёлость или агрессию по вечерам.</w:t>
      </w:r>
    </w:p>
    <w:p w:rsidR="00857759" w:rsidRPr="00857759" w:rsidRDefault="00857759" w:rsidP="00857759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7759">
        <w:rPr>
          <w:rFonts w:ascii="Segoe UI Symbol" w:hAnsi="Segoe UI Symbol" w:cs="Segoe UI Symbol"/>
          <w:b/>
          <w:i/>
          <w:sz w:val="28"/>
          <w:szCs w:val="28"/>
          <w:u w:val="single"/>
        </w:rPr>
        <w:t>🚩</w:t>
      </w:r>
      <w:r w:rsidRPr="008577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57759">
        <w:rPr>
          <w:rFonts w:ascii="Times New Roman" w:hAnsi="Times New Roman" w:cs="Times New Roman"/>
          <w:b/>
          <w:i/>
          <w:sz w:val="28"/>
          <w:szCs w:val="28"/>
          <w:u w:val="single"/>
        </w:rPr>
        <w:t>Что делать, а что — нет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❌</w:t>
      </w:r>
      <w:r w:rsidRPr="00857759">
        <w:rPr>
          <w:rFonts w:ascii="Times New Roman" w:hAnsi="Times New Roman" w:cs="Times New Roman"/>
          <w:sz w:val="28"/>
          <w:szCs w:val="28"/>
        </w:rPr>
        <w:t xml:space="preserve"> Не кричать, не наказывать жёстко и не стыдить при всех.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✅</w:t>
      </w:r>
      <w:r w:rsidRPr="00857759">
        <w:rPr>
          <w:rFonts w:ascii="Times New Roman" w:hAnsi="Times New Roman" w:cs="Times New Roman"/>
          <w:sz w:val="28"/>
          <w:szCs w:val="28"/>
        </w:rPr>
        <w:t xml:space="preserve"> Спокойно, один на один сказать: «Я вижу, что с тобой что-то происходит. Я не ругаю тебя, я хочу помочь».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✅</w:t>
      </w:r>
      <w:r w:rsidRPr="00857759">
        <w:rPr>
          <w:rFonts w:ascii="Times New Roman" w:hAnsi="Times New Roman" w:cs="Times New Roman"/>
          <w:sz w:val="28"/>
          <w:szCs w:val="28"/>
        </w:rPr>
        <w:t xml:space="preserve"> Обратиться к специалисту — сначала сами, без подростка. Вам расскажут, как построить разговор и к кому идти.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📞</w:t>
      </w:r>
      <w:r w:rsidRPr="00857759">
        <w:rPr>
          <w:rFonts w:ascii="Times New Roman" w:hAnsi="Times New Roman" w:cs="Times New Roman"/>
          <w:sz w:val="28"/>
          <w:szCs w:val="28"/>
        </w:rPr>
        <w:t xml:space="preserve"> Куда звонить и идти в нашей области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 xml:space="preserve">Центр детского здоровья 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ГБУЗ «Областной наркологический диспансер»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📍</w:t>
      </w:r>
      <w:r w:rsidRPr="00857759">
        <w:rPr>
          <w:rFonts w:ascii="Times New Roman" w:hAnsi="Times New Roman" w:cs="Times New Roman"/>
          <w:sz w:val="28"/>
          <w:szCs w:val="28"/>
        </w:rPr>
        <w:t xml:space="preserve"> Адрес: </w:t>
      </w:r>
      <w:proofErr w:type="spellStart"/>
      <w:r w:rsidRPr="00857759">
        <w:rPr>
          <w:rFonts w:ascii="Times New Roman" w:hAnsi="Times New Roman" w:cs="Times New Roman"/>
          <w:sz w:val="28"/>
          <w:szCs w:val="28"/>
        </w:rPr>
        <w:t>г.Тюмень</w:t>
      </w:r>
      <w:proofErr w:type="spellEnd"/>
      <w:r w:rsidRPr="00857759">
        <w:rPr>
          <w:rFonts w:ascii="Times New Roman" w:hAnsi="Times New Roman" w:cs="Times New Roman"/>
          <w:sz w:val="28"/>
          <w:szCs w:val="28"/>
        </w:rPr>
        <w:t>, 25 лет Октября, д.46/1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📞</w:t>
      </w:r>
      <w:r w:rsidRPr="00857759">
        <w:rPr>
          <w:rFonts w:ascii="Times New Roman" w:hAnsi="Times New Roman" w:cs="Times New Roman"/>
          <w:sz w:val="28"/>
          <w:szCs w:val="28"/>
        </w:rPr>
        <w:t xml:space="preserve"> Телефон для записи: 8 3452 50 82 61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t>🕒</w:t>
      </w:r>
      <w:r w:rsidRPr="00857759">
        <w:rPr>
          <w:rFonts w:ascii="Times New Roman" w:hAnsi="Times New Roman" w:cs="Times New Roman"/>
          <w:sz w:val="28"/>
          <w:szCs w:val="28"/>
        </w:rPr>
        <w:t xml:space="preserve"> Часы приёма: с 8.00 до 15.00 (кроме субботы и воскресенья)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Segoe UI Symbol" w:hAnsi="Segoe UI Symbol" w:cs="Segoe UI Symbol"/>
          <w:sz w:val="28"/>
          <w:szCs w:val="28"/>
        </w:rPr>
        <w:lastRenderedPageBreak/>
        <w:t>➡</w:t>
      </w:r>
      <w:r w:rsidRPr="00857759">
        <w:rPr>
          <w:rFonts w:ascii="Times New Roman" w:hAnsi="Times New Roman" w:cs="Times New Roman"/>
          <w:sz w:val="28"/>
          <w:szCs w:val="28"/>
        </w:rPr>
        <w:t>️ Приём бесплатный (по полису ОМС). Можно прийти без записи в приёмные часы.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Помните: подросток редко признаётся сам. Но вовремя замеченные изменения + спокойные действия родителей = реальный шанс уберечь ребёнка от беды.</w:t>
      </w:r>
    </w:p>
    <w:p w:rsidR="00857759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</w:p>
    <w:p w:rsidR="00170C0D" w:rsidRPr="00857759" w:rsidRDefault="00857759" w:rsidP="00857759">
      <w:pPr>
        <w:rPr>
          <w:rFonts w:ascii="Times New Roman" w:hAnsi="Times New Roman" w:cs="Times New Roman"/>
          <w:sz w:val="28"/>
          <w:szCs w:val="28"/>
        </w:rPr>
      </w:pPr>
      <w:r w:rsidRPr="00857759">
        <w:rPr>
          <w:rFonts w:ascii="Times New Roman" w:hAnsi="Times New Roman" w:cs="Times New Roman"/>
          <w:sz w:val="28"/>
          <w:szCs w:val="28"/>
        </w:rPr>
        <w:t>Сохраните этот пост. Покажите его другим родителям. Возможно, именно сегодня он ко</w:t>
      </w:r>
      <w:bookmarkStart w:id="0" w:name="_GoBack"/>
      <w:bookmarkEnd w:id="0"/>
      <w:r w:rsidRPr="00857759">
        <w:rPr>
          <w:rFonts w:ascii="Times New Roman" w:hAnsi="Times New Roman" w:cs="Times New Roman"/>
          <w:sz w:val="28"/>
          <w:szCs w:val="28"/>
        </w:rPr>
        <w:t>му-то поможет.</w:t>
      </w:r>
    </w:p>
    <w:sectPr w:rsidR="00170C0D" w:rsidRPr="0085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DF"/>
    <w:rsid w:val="00170C0D"/>
    <w:rsid w:val="00857759"/>
    <w:rsid w:val="00B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1FC1-217D-4BC0-AE1E-083B8786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2026-04-15T05:38:00Z</dcterms:created>
  <dcterms:modified xsi:type="dcterms:W3CDTF">2026-04-15T05:42:00Z</dcterms:modified>
</cp:coreProperties>
</file>